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5036" w14:textId="77777777" w:rsidR="00551273" w:rsidRPr="00551273" w:rsidRDefault="00551273" w:rsidP="00551273">
      <w:pPr>
        <w:autoSpaceDE w:val="0"/>
        <w:autoSpaceDN w:val="0"/>
        <w:adjustRightInd w:val="0"/>
        <w:spacing w:after="0" w:line="240" w:lineRule="auto"/>
        <w:jc w:val="center"/>
        <w:rPr>
          <w:rFonts w:ascii="Cambria" w:eastAsia="Times New Roman" w:hAnsi="Cambria" w:cs="Tahoma"/>
          <w:i/>
          <w:color w:val="000000"/>
          <w:sz w:val="28"/>
          <w:szCs w:val="36"/>
        </w:rPr>
      </w:pPr>
      <w:r w:rsidRPr="00551273">
        <w:rPr>
          <w:rFonts w:ascii="Cambria" w:eastAsia="Times New Roman" w:hAnsi="Cambria" w:cs="Tahoma"/>
          <w:i/>
          <w:color w:val="000000"/>
          <w:sz w:val="28"/>
          <w:szCs w:val="36"/>
        </w:rPr>
        <w:t>Tri-River Police Training Region - MTU 16</w:t>
      </w:r>
    </w:p>
    <w:p w14:paraId="32350F18" w14:textId="77777777" w:rsidR="00551273" w:rsidRPr="00CB0A6C" w:rsidRDefault="00551273" w:rsidP="00551273">
      <w:pPr>
        <w:autoSpaceDE w:val="0"/>
        <w:autoSpaceDN w:val="0"/>
        <w:adjustRightInd w:val="0"/>
        <w:spacing w:after="0" w:line="240" w:lineRule="auto"/>
        <w:jc w:val="center"/>
        <w:rPr>
          <w:rFonts w:ascii="Cambria" w:eastAsia="Times New Roman" w:hAnsi="Cambria" w:cs="Tahoma"/>
          <w:i/>
          <w:color w:val="000000"/>
          <w:sz w:val="14"/>
          <w:szCs w:val="36"/>
        </w:rPr>
      </w:pPr>
    </w:p>
    <w:p w14:paraId="28E05AD7" w14:textId="66AF38A4" w:rsidR="00D8492A" w:rsidRPr="00C23CE6" w:rsidRDefault="0075327B" w:rsidP="00C23CE6">
      <w:pPr>
        <w:spacing w:after="0" w:line="240" w:lineRule="auto"/>
        <w:jc w:val="center"/>
        <w:rPr>
          <w:rFonts w:ascii="Tahoma" w:eastAsia="Times New Roman" w:hAnsi="Tahoma" w:cs="Times New Roman"/>
          <w:sz w:val="36"/>
          <w:szCs w:val="36"/>
        </w:rPr>
      </w:pPr>
      <w:r>
        <w:rPr>
          <w:rFonts w:ascii="Tahoma" w:hAnsi="Tahoma" w:cs="Tahoma"/>
          <w:b/>
          <w:bCs/>
          <w:sz w:val="36"/>
          <w:szCs w:val="36"/>
        </w:rPr>
        <w:t>Adaptive Decision Making for Law Enforcement</w:t>
      </w:r>
      <w:r w:rsidR="00C23CE6" w:rsidRPr="00C23CE6">
        <w:rPr>
          <w:rFonts w:ascii="Tahoma" w:eastAsia="Times New Roman" w:hAnsi="Tahoma" w:cs="Times New Roman"/>
          <w:sz w:val="36"/>
          <w:szCs w:val="36"/>
        </w:rPr>
        <w:t xml:space="preserve"> </w:t>
      </w:r>
    </w:p>
    <w:p w14:paraId="4209AFCA" w14:textId="35561C34" w:rsidR="006B57B2" w:rsidRPr="00190B16" w:rsidRDefault="004E1835" w:rsidP="006B57B2">
      <w:pPr>
        <w:spacing w:after="0" w:line="240" w:lineRule="auto"/>
        <w:jc w:val="center"/>
        <w:rPr>
          <w:rFonts w:ascii="Tahoma" w:eastAsia="Times New Roman" w:hAnsi="Tahoma" w:cs="Tahoma"/>
          <w:b/>
          <w:bCs/>
          <w:sz w:val="40"/>
          <w:szCs w:val="20"/>
          <w:u w:val="single"/>
        </w:rPr>
      </w:pPr>
      <w:r>
        <w:rPr>
          <w:rFonts w:ascii="Tahoma" w:eastAsia="Times New Roman" w:hAnsi="Tahoma" w:cs="Times New Roman"/>
          <w:sz w:val="32"/>
          <w:szCs w:val="20"/>
        </w:rPr>
        <w:t xml:space="preserve">New Lenox </w:t>
      </w:r>
      <w:r w:rsidR="006B57B2" w:rsidRPr="00190B16">
        <w:rPr>
          <w:rFonts w:ascii="Tahoma" w:eastAsia="Times New Roman" w:hAnsi="Tahoma" w:cs="Times New Roman"/>
          <w:sz w:val="32"/>
          <w:szCs w:val="20"/>
        </w:rPr>
        <w:t>Police Department</w:t>
      </w:r>
    </w:p>
    <w:p w14:paraId="08A9AF61" w14:textId="13EA8255" w:rsidR="006B57B2" w:rsidRPr="00190B16" w:rsidRDefault="004E1835" w:rsidP="006B57B2">
      <w:pPr>
        <w:spacing w:after="0" w:line="240" w:lineRule="auto"/>
        <w:jc w:val="center"/>
        <w:rPr>
          <w:rFonts w:ascii="Tahoma" w:eastAsia="Times New Roman" w:hAnsi="Tahoma" w:cs="Tahoma"/>
          <w:sz w:val="32"/>
          <w:szCs w:val="24"/>
        </w:rPr>
      </w:pPr>
      <w:r>
        <w:rPr>
          <w:rFonts w:ascii="Tahoma" w:eastAsia="Times New Roman" w:hAnsi="Tahoma" w:cs="Times New Roman"/>
          <w:sz w:val="32"/>
          <w:szCs w:val="20"/>
        </w:rPr>
        <w:t>200 Veterans Parkway, New Lenox, IL. 60451</w:t>
      </w:r>
    </w:p>
    <w:p w14:paraId="70B9CB4A" w14:textId="0FE9A1C7" w:rsidR="006B57B2" w:rsidRPr="00190B16" w:rsidRDefault="0037559B" w:rsidP="006B57B2">
      <w:pPr>
        <w:spacing w:after="0" w:line="240" w:lineRule="auto"/>
        <w:jc w:val="center"/>
        <w:rPr>
          <w:rFonts w:ascii="Tahoma" w:eastAsia="Times New Roman" w:hAnsi="Tahoma" w:cs="Tahoma"/>
          <w:sz w:val="32"/>
          <w:szCs w:val="24"/>
        </w:rPr>
      </w:pPr>
      <w:r>
        <w:rPr>
          <w:rFonts w:ascii="Tahoma" w:eastAsia="Times New Roman" w:hAnsi="Tahoma" w:cs="Tahoma"/>
          <w:sz w:val="32"/>
          <w:szCs w:val="24"/>
        </w:rPr>
        <w:t>Friday</w:t>
      </w:r>
      <w:r w:rsidR="004E1835">
        <w:rPr>
          <w:rFonts w:ascii="Tahoma" w:eastAsia="Times New Roman" w:hAnsi="Tahoma" w:cs="Tahoma"/>
          <w:sz w:val="32"/>
          <w:szCs w:val="24"/>
        </w:rPr>
        <w:t xml:space="preserve">, </w:t>
      </w:r>
      <w:r w:rsidR="00B92526">
        <w:rPr>
          <w:rFonts w:ascii="Tahoma" w:eastAsia="Times New Roman" w:hAnsi="Tahoma" w:cs="Tahoma"/>
          <w:sz w:val="32"/>
          <w:szCs w:val="24"/>
        </w:rPr>
        <w:t>September 19, 2025</w:t>
      </w:r>
    </w:p>
    <w:p w14:paraId="22B8D8C9" w14:textId="77777777" w:rsidR="006B57B2" w:rsidRPr="00190B16" w:rsidRDefault="006B57B2" w:rsidP="006B57B2">
      <w:pPr>
        <w:spacing w:after="0" w:line="240" w:lineRule="auto"/>
        <w:jc w:val="center"/>
        <w:rPr>
          <w:rFonts w:ascii="Tahoma" w:eastAsia="Times New Roman" w:hAnsi="Tahoma" w:cs="Tahoma"/>
          <w:sz w:val="32"/>
          <w:szCs w:val="24"/>
        </w:rPr>
      </w:pPr>
      <w:r w:rsidRPr="00190B16">
        <w:rPr>
          <w:rFonts w:ascii="Tahoma" w:eastAsia="Times New Roman" w:hAnsi="Tahoma" w:cs="Tahoma"/>
          <w:sz w:val="32"/>
          <w:szCs w:val="24"/>
        </w:rPr>
        <w:t>8:00 am till 4:</w:t>
      </w:r>
      <w:r w:rsidR="006656DC" w:rsidRPr="00190B16">
        <w:rPr>
          <w:rFonts w:ascii="Tahoma" w:eastAsia="Times New Roman" w:hAnsi="Tahoma" w:cs="Tahoma"/>
          <w:sz w:val="32"/>
          <w:szCs w:val="24"/>
        </w:rPr>
        <w:t>0</w:t>
      </w:r>
      <w:r w:rsidRPr="00190B16">
        <w:rPr>
          <w:rFonts w:ascii="Tahoma" w:eastAsia="Times New Roman" w:hAnsi="Tahoma" w:cs="Tahoma"/>
          <w:sz w:val="32"/>
          <w:szCs w:val="24"/>
        </w:rPr>
        <w:t>0 pm</w:t>
      </w:r>
    </w:p>
    <w:p w14:paraId="5B1C4A21" w14:textId="77777777" w:rsidR="0089616D" w:rsidRDefault="006656DC" w:rsidP="006656DC">
      <w:pPr>
        <w:spacing w:after="0" w:line="240" w:lineRule="auto"/>
        <w:jc w:val="center"/>
        <w:rPr>
          <w:rFonts w:eastAsia="Times New Roman" w:cs="Tahoma"/>
          <w:color w:val="000000"/>
          <w:szCs w:val="36"/>
        </w:rPr>
      </w:pPr>
      <w:r w:rsidRPr="006656DC">
        <w:rPr>
          <w:rFonts w:eastAsia="Times New Roman" w:cs="Tahoma"/>
          <w:color w:val="000000"/>
          <w:szCs w:val="36"/>
        </w:rPr>
        <w:t>This course complies with the guidelines of the following mandate(s):</w:t>
      </w:r>
      <w:r w:rsidR="00190B16">
        <w:rPr>
          <w:rFonts w:eastAsia="Times New Roman" w:cs="Tahoma"/>
          <w:color w:val="000000"/>
          <w:szCs w:val="36"/>
        </w:rPr>
        <w:t xml:space="preserve"> </w:t>
      </w:r>
      <w:r w:rsidRPr="006656DC">
        <w:rPr>
          <w:rFonts w:eastAsia="Times New Roman" w:cs="Tahoma"/>
          <w:color w:val="000000"/>
          <w:szCs w:val="36"/>
        </w:rPr>
        <w:t xml:space="preserve"> </w:t>
      </w:r>
    </w:p>
    <w:p w14:paraId="67D5682B" w14:textId="1465710F" w:rsidR="00773FDE" w:rsidRPr="000E4332" w:rsidRDefault="00773FDE" w:rsidP="00773FDE">
      <w:pPr>
        <w:pStyle w:val="ListParagraph"/>
        <w:numPr>
          <w:ilvl w:val="0"/>
          <w:numId w:val="7"/>
        </w:numPr>
        <w:spacing w:after="0" w:line="240" w:lineRule="auto"/>
        <w:contextualSpacing w:val="0"/>
        <w:rPr>
          <w:rFonts w:eastAsia="Times New Roman"/>
        </w:rPr>
      </w:pPr>
      <w:r w:rsidRPr="000E4332">
        <w:rPr>
          <w:rFonts w:eastAsia="Times New Roman"/>
        </w:rPr>
        <w:t>Civil Rights</w:t>
      </w:r>
      <w:r w:rsidR="00E40C4B" w:rsidRPr="000E4332">
        <w:rPr>
          <w:rFonts w:eastAsia="Times New Roman"/>
        </w:rPr>
        <w:tab/>
      </w:r>
      <w:r w:rsidR="00E40C4B" w:rsidRPr="000E4332">
        <w:rPr>
          <w:rFonts w:eastAsia="Times New Roman"/>
        </w:rPr>
        <w:tab/>
      </w:r>
      <w:r w:rsidR="00E40C4B" w:rsidRPr="000E4332">
        <w:rPr>
          <w:rFonts w:eastAsia="Times New Roman"/>
        </w:rPr>
        <w:tab/>
      </w:r>
      <w:r w:rsidRPr="000E4332">
        <w:rPr>
          <w:rFonts w:eastAsia="Times New Roman"/>
        </w:rPr>
        <w:t>1.0 Hour</w:t>
      </w:r>
    </w:p>
    <w:p w14:paraId="010A17E3" w14:textId="0217D295" w:rsidR="00773FDE" w:rsidRPr="000E4332" w:rsidRDefault="00773FDE" w:rsidP="00773FDE">
      <w:pPr>
        <w:pStyle w:val="ListParagraph"/>
        <w:numPr>
          <w:ilvl w:val="0"/>
          <w:numId w:val="7"/>
        </w:numPr>
        <w:spacing w:after="0" w:line="240" w:lineRule="auto"/>
        <w:contextualSpacing w:val="0"/>
        <w:rPr>
          <w:rFonts w:eastAsia="Times New Roman"/>
        </w:rPr>
      </w:pPr>
      <w:r w:rsidRPr="000E4332">
        <w:rPr>
          <w:rFonts w:eastAsia="Times New Roman"/>
        </w:rPr>
        <w:t>Const. Use of LE Authority</w:t>
      </w:r>
      <w:r w:rsidR="00E40C4B" w:rsidRPr="000E4332">
        <w:rPr>
          <w:rFonts w:eastAsia="Times New Roman"/>
        </w:rPr>
        <w:tab/>
      </w:r>
      <w:r w:rsidRPr="000E4332">
        <w:rPr>
          <w:rFonts w:eastAsia="Times New Roman"/>
        </w:rPr>
        <w:t>1.0 Hour</w:t>
      </w:r>
    </w:p>
    <w:p w14:paraId="4C2E4B38" w14:textId="23DC921E" w:rsidR="006656DC" w:rsidRPr="000E4332" w:rsidRDefault="00773FDE" w:rsidP="00773FDE">
      <w:pPr>
        <w:pStyle w:val="ListParagraph"/>
        <w:numPr>
          <w:ilvl w:val="0"/>
          <w:numId w:val="7"/>
        </w:numPr>
        <w:autoSpaceDE w:val="0"/>
        <w:autoSpaceDN w:val="0"/>
        <w:adjustRightInd w:val="0"/>
        <w:spacing w:after="0" w:line="240" w:lineRule="auto"/>
        <w:rPr>
          <w:rFonts w:ascii="Tahoma" w:eastAsia="Times New Roman" w:hAnsi="Tahoma" w:cs="Times New Roman"/>
          <w:sz w:val="16"/>
          <w:szCs w:val="20"/>
        </w:rPr>
      </w:pPr>
      <w:r w:rsidRPr="000E4332">
        <w:rPr>
          <w:rFonts w:eastAsia="Times New Roman"/>
        </w:rPr>
        <w:t>Procedural Justice</w:t>
      </w:r>
      <w:r w:rsidR="00E40C4B" w:rsidRPr="000E4332">
        <w:rPr>
          <w:rFonts w:eastAsia="Times New Roman"/>
        </w:rPr>
        <w:tab/>
      </w:r>
      <w:r w:rsidR="00E40C4B" w:rsidRPr="000E4332">
        <w:rPr>
          <w:rFonts w:eastAsia="Times New Roman"/>
        </w:rPr>
        <w:tab/>
        <w:t>1</w:t>
      </w:r>
      <w:r w:rsidRPr="000E4332">
        <w:rPr>
          <w:rFonts w:eastAsia="Times New Roman"/>
        </w:rPr>
        <w:t>.0 Hour</w:t>
      </w:r>
    </w:p>
    <w:p w14:paraId="2FBA3884" w14:textId="6A6CBCBC" w:rsidR="00E40C4B" w:rsidRPr="000E4332" w:rsidRDefault="00E40C4B" w:rsidP="00773FDE">
      <w:pPr>
        <w:pStyle w:val="ListParagraph"/>
        <w:numPr>
          <w:ilvl w:val="0"/>
          <w:numId w:val="7"/>
        </w:numPr>
        <w:autoSpaceDE w:val="0"/>
        <w:autoSpaceDN w:val="0"/>
        <w:adjustRightInd w:val="0"/>
        <w:spacing w:after="0" w:line="240" w:lineRule="auto"/>
        <w:rPr>
          <w:rFonts w:ascii="Tahoma" w:eastAsia="Times New Roman" w:hAnsi="Tahoma" w:cs="Times New Roman"/>
          <w:sz w:val="16"/>
          <w:szCs w:val="20"/>
        </w:rPr>
      </w:pPr>
      <w:r w:rsidRPr="000E4332">
        <w:rPr>
          <w:rFonts w:eastAsia="Times New Roman"/>
        </w:rPr>
        <w:t>Use of Force</w:t>
      </w:r>
      <w:r w:rsidRPr="000E4332">
        <w:rPr>
          <w:rFonts w:eastAsia="Times New Roman"/>
        </w:rPr>
        <w:tab/>
      </w:r>
      <w:r w:rsidRPr="000E4332">
        <w:rPr>
          <w:rFonts w:eastAsia="Times New Roman"/>
        </w:rPr>
        <w:tab/>
      </w:r>
      <w:r w:rsidRPr="000E4332">
        <w:rPr>
          <w:rFonts w:eastAsia="Times New Roman"/>
        </w:rPr>
        <w:tab/>
        <w:t>1.0 Hour</w:t>
      </w:r>
    </w:p>
    <w:p w14:paraId="546E0FAF" w14:textId="77777777" w:rsidR="00773FDE" w:rsidRDefault="00773FDE" w:rsidP="006656DC">
      <w:pPr>
        <w:autoSpaceDE w:val="0"/>
        <w:autoSpaceDN w:val="0"/>
        <w:adjustRightInd w:val="0"/>
        <w:spacing w:after="0" w:line="240" w:lineRule="auto"/>
        <w:rPr>
          <w:rFonts w:ascii="Tahoma" w:eastAsia="Times New Roman" w:hAnsi="Tahoma" w:cs="Times New Roman"/>
          <w:b/>
          <w:sz w:val="24"/>
          <w:szCs w:val="20"/>
        </w:rPr>
      </w:pPr>
    </w:p>
    <w:p w14:paraId="471DFA5D" w14:textId="232FBD4A" w:rsidR="006963F1" w:rsidRPr="006963F1" w:rsidRDefault="00416349" w:rsidP="006656DC">
      <w:pPr>
        <w:autoSpaceDE w:val="0"/>
        <w:autoSpaceDN w:val="0"/>
        <w:adjustRightInd w:val="0"/>
        <w:spacing w:after="0" w:line="240" w:lineRule="auto"/>
        <w:rPr>
          <w:rFonts w:ascii="Tahoma" w:eastAsia="Times New Roman" w:hAnsi="Tahoma" w:cs="Times New Roman"/>
        </w:rPr>
      </w:pPr>
      <w:r w:rsidRPr="00416349">
        <w:rPr>
          <w:rFonts w:ascii="Tahoma" w:eastAsia="Times New Roman" w:hAnsi="Tahoma" w:cs="Times New Roman"/>
          <w:b/>
          <w:sz w:val="24"/>
          <w:szCs w:val="20"/>
        </w:rPr>
        <w:t>Course Description:</w:t>
      </w:r>
      <w:r>
        <w:rPr>
          <w:rFonts w:ascii="Tahoma" w:eastAsia="Times New Roman" w:hAnsi="Tahoma" w:cs="Times New Roman"/>
          <w:sz w:val="24"/>
          <w:szCs w:val="20"/>
        </w:rPr>
        <w:t xml:space="preserve"> </w:t>
      </w:r>
      <w:r w:rsidR="0075327B" w:rsidRPr="006963F1">
        <w:rPr>
          <w:rFonts w:ascii="Tahoma" w:eastAsia="Times New Roman" w:hAnsi="Tahoma" w:cs="Times New Roman"/>
        </w:rPr>
        <w:t>The law</w:t>
      </w:r>
      <w:r w:rsidR="006963F1" w:rsidRPr="006963F1">
        <w:rPr>
          <w:rFonts w:ascii="Tahoma" w:eastAsia="Times New Roman" w:hAnsi="Tahoma" w:cs="Times New Roman"/>
        </w:rPr>
        <w:t xml:space="preserve"> </w:t>
      </w:r>
      <w:r w:rsidR="0075327B" w:rsidRPr="006963F1">
        <w:rPr>
          <w:rFonts w:ascii="Tahoma" w:eastAsia="Times New Roman" w:hAnsi="Tahoma" w:cs="Times New Roman"/>
        </w:rPr>
        <w:t xml:space="preserve">enforcement environment can often be described as one that is a non-linear, open </w:t>
      </w:r>
      <w:r w:rsidR="006963F1" w:rsidRPr="006963F1">
        <w:rPr>
          <w:rFonts w:ascii="Tahoma" w:eastAsia="Times New Roman" w:hAnsi="Tahoma" w:cs="Times New Roman"/>
        </w:rPr>
        <w:t>loop</w:t>
      </w:r>
      <w:r w:rsidR="0075327B" w:rsidRPr="006963F1">
        <w:rPr>
          <w:rFonts w:ascii="Tahoma" w:eastAsia="Times New Roman" w:hAnsi="Tahoma" w:cs="Times New Roman"/>
        </w:rPr>
        <w:t xml:space="preserve"> system, that happens at light speed. One</w:t>
      </w:r>
      <w:r w:rsidR="006963F1" w:rsidRPr="006963F1">
        <w:rPr>
          <w:rFonts w:ascii="Tahoma" w:eastAsia="Times New Roman" w:hAnsi="Tahoma" w:cs="Times New Roman"/>
        </w:rPr>
        <w:t xml:space="preserve"> </w:t>
      </w:r>
      <w:r w:rsidR="0075327B" w:rsidRPr="006963F1">
        <w:rPr>
          <w:rFonts w:ascii="Tahoma" w:eastAsia="Times New Roman" w:hAnsi="Tahoma" w:cs="Times New Roman"/>
        </w:rPr>
        <w:t xml:space="preserve">where time can be </w:t>
      </w:r>
      <w:r w:rsidR="006963F1" w:rsidRPr="006963F1">
        <w:rPr>
          <w:rFonts w:ascii="Tahoma" w:eastAsia="Times New Roman" w:hAnsi="Tahoma" w:cs="Times New Roman"/>
        </w:rPr>
        <w:t>either</w:t>
      </w:r>
      <w:r w:rsidR="0075327B" w:rsidRPr="006963F1">
        <w:rPr>
          <w:rFonts w:ascii="Tahoma" w:eastAsia="Times New Roman" w:hAnsi="Tahoma" w:cs="Times New Roman"/>
        </w:rPr>
        <w:t xml:space="preserve"> friend or foe. </w:t>
      </w:r>
      <w:r w:rsidR="006963F1" w:rsidRPr="006963F1">
        <w:rPr>
          <w:rFonts w:ascii="Tahoma" w:eastAsia="Times New Roman" w:hAnsi="Tahoma" w:cs="Times New Roman"/>
        </w:rPr>
        <w:t>Operating</w:t>
      </w:r>
      <w:r w:rsidR="0075327B" w:rsidRPr="006963F1">
        <w:rPr>
          <w:rFonts w:ascii="Tahoma" w:eastAsia="Times New Roman" w:hAnsi="Tahoma" w:cs="Times New Roman"/>
        </w:rPr>
        <w:t xml:space="preserve"> in this environment creates stress which affects decision-</w:t>
      </w:r>
      <w:r w:rsidR="006963F1" w:rsidRPr="006963F1">
        <w:rPr>
          <w:rFonts w:ascii="Tahoma" w:eastAsia="Times New Roman" w:hAnsi="Tahoma" w:cs="Times New Roman"/>
        </w:rPr>
        <w:t>making</w:t>
      </w:r>
      <w:r w:rsidR="0075327B" w:rsidRPr="006963F1">
        <w:rPr>
          <w:rFonts w:ascii="Tahoma" w:eastAsia="Times New Roman" w:hAnsi="Tahoma" w:cs="Times New Roman"/>
        </w:rPr>
        <w:t xml:space="preserve">. Within this time-compressed environment officers often feel they need to act because they are there, rather than allowing the circumstances of the call to determine the urgency to act. The question is how to provide a strategy for </w:t>
      </w:r>
      <w:r w:rsidR="006963F1" w:rsidRPr="006963F1">
        <w:rPr>
          <w:rFonts w:ascii="Tahoma" w:eastAsia="Times New Roman" w:hAnsi="Tahoma" w:cs="Times New Roman"/>
        </w:rPr>
        <w:t>officers</w:t>
      </w:r>
      <w:r w:rsidR="0075327B" w:rsidRPr="006963F1">
        <w:rPr>
          <w:rFonts w:ascii="Tahoma" w:eastAsia="Times New Roman" w:hAnsi="Tahoma" w:cs="Times New Roman"/>
        </w:rPr>
        <w:t xml:space="preserve"> to effectively control the stress response and to make lawful and ethical</w:t>
      </w:r>
      <w:r w:rsidR="006963F1" w:rsidRPr="006963F1">
        <w:rPr>
          <w:rFonts w:ascii="Tahoma" w:eastAsia="Times New Roman" w:hAnsi="Tahoma" w:cs="Times New Roman"/>
        </w:rPr>
        <w:t xml:space="preserve"> decisions. The answer is two-fold; </w:t>
      </w:r>
      <w:r w:rsidR="00D852EE">
        <w:rPr>
          <w:rFonts w:ascii="Tahoma" w:eastAsia="Times New Roman" w:hAnsi="Tahoma" w:cs="Times New Roman"/>
        </w:rPr>
        <w:t xml:space="preserve">1) </w:t>
      </w:r>
      <w:r w:rsidR="006963F1" w:rsidRPr="006963F1">
        <w:rPr>
          <w:rFonts w:ascii="Tahoma" w:eastAsia="Times New Roman" w:hAnsi="Tahoma" w:cs="Times New Roman"/>
        </w:rPr>
        <w:t xml:space="preserve">Emotional Intelligence and </w:t>
      </w:r>
      <w:r w:rsidR="00D852EE">
        <w:rPr>
          <w:rFonts w:ascii="Tahoma" w:eastAsia="Times New Roman" w:hAnsi="Tahoma" w:cs="Times New Roman"/>
        </w:rPr>
        <w:t xml:space="preserve">2) </w:t>
      </w:r>
      <w:r w:rsidR="006963F1" w:rsidRPr="006963F1">
        <w:rPr>
          <w:rFonts w:ascii="Tahoma" w:eastAsia="Times New Roman" w:hAnsi="Tahoma" w:cs="Times New Roman"/>
        </w:rPr>
        <w:t>The Adaptive Decision-Making Model.</w:t>
      </w:r>
    </w:p>
    <w:p w14:paraId="27088A26" w14:textId="6891F906" w:rsidR="006656DC" w:rsidRPr="006963F1" w:rsidRDefault="006963F1" w:rsidP="006656DC">
      <w:pPr>
        <w:autoSpaceDE w:val="0"/>
        <w:autoSpaceDN w:val="0"/>
        <w:adjustRightInd w:val="0"/>
        <w:spacing w:after="0" w:line="240" w:lineRule="auto"/>
        <w:rPr>
          <w:rFonts w:ascii="Tahoma" w:eastAsia="Times New Roman" w:hAnsi="Tahoma" w:cs="Times New Roman"/>
        </w:rPr>
      </w:pPr>
      <w:r w:rsidRPr="006963F1">
        <w:rPr>
          <w:rFonts w:ascii="Tahoma" w:eastAsia="Times New Roman" w:hAnsi="Tahoma" w:cs="Times New Roman"/>
        </w:rPr>
        <w:t>The Adaptive Decision-Making Model addresses lawful and ethical decision-making. The model’s foundation is the 4</w:t>
      </w:r>
      <w:r w:rsidRPr="006963F1">
        <w:rPr>
          <w:rFonts w:ascii="Tahoma" w:eastAsia="Times New Roman" w:hAnsi="Tahoma" w:cs="Times New Roman"/>
          <w:vertAlign w:val="superscript"/>
        </w:rPr>
        <w:t>th</w:t>
      </w:r>
      <w:r w:rsidRPr="006963F1">
        <w:rPr>
          <w:rFonts w:ascii="Tahoma" w:eastAsia="Times New Roman" w:hAnsi="Tahoma" w:cs="Times New Roman"/>
        </w:rPr>
        <w:t xml:space="preserve"> Amendment Search and Seizure law. It asks, “Does the officer have the lawful authority to act or search or arrest?” Then examines the urgency to take an action, or what threshold of “government intrusion” will be acceptable to accomplish the law objective? This engaging workshop provides the attendees with strategies to increase their emotional intelligence competencies and develop their critical thinking and decision-making skills.</w:t>
      </w:r>
    </w:p>
    <w:p w14:paraId="0DA88F60" w14:textId="77777777" w:rsidR="006656DC" w:rsidRPr="006963F1" w:rsidRDefault="006656DC" w:rsidP="006656DC">
      <w:pPr>
        <w:autoSpaceDE w:val="0"/>
        <w:autoSpaceDN w:val="0"/>
        <w:adjustRightInd w:val="0"/>
        <w:spacing w:after="0" w:line="240" w:lineRule="auto"/>
        <w:rPr>
          <w:rFonts w:ascii="Tahoma" w:eastAsia="Times New Roman" w:hAnsi="Tahoma" w:cs="Times New Roman"/>
        </w:rPr>
      </w:pPr>
    </w:p>
    <w:p w14:paraId="169118DD" w14:textId="77777777" w:rsidR="006656DC" w:rsidRPr="00BB451C" w:rsidRDefault="006656DC" w:rsidP="006656DC">
      <w:pPr>
        <w:autoSpaceDE w:val="0"/>
        <w:autoSpaceDN w:val="0"/>
        <w:adjustRightInd w:val="0"/>
        <w:spacing w:after="0" w:line="240" w:lineRule="auto"/>
        <w:rPr>
          <w:rFonts w:ascii="Tahoma" w:eastAsia="Times New Roman" w:hAnsi="Tahoma" w:cs="Times New Roman"/>
          <w:b/>
          <w:sz w:val="24"/>
          <w:szCs w:val="20"/>
        </w:rPr>
      </w:pPr>
      <w:r w:rsidRPr="00BB451C">
        <w:rPr>
          <w:rFonts w:ascii="Tahoma" w:eastAsia="Times New Roman" w:hAnsi="Tahoma" w:cs="Times New Roman"/>
          <w:b/>
          <w:sz w:val="24"/>
          <w:szCs w:val="20"/>
        </w:rPr>
        <w:t>Course topics include:</w:t>
      </w:r>
    </w:p>
    <w:p w14:paraId="57739898" w14:textId="4F58047F" w:rsidR="006656DC" w:rsidRPr="006963F1" w:rsidRDefault="0075327B" w:rsidP="00416349">
      <w:pPr>
        <w:pStyle w:val="ListParagraph"/>
        <w:numPr>
          <w:ilvl w:val="0"/>
          <w:numId w:val="6"/>
        </w:numPr>
        <w:autoSpaceDE w:val="0"/>
        <w:autoSpaceDN w:val="0"/>
        <w:adjustRightInd w:val="0"/>
        <w:spacing w:after="0" w:line="240" w:lineRule="auto"/>
        <w:rPr>
          <w:rFonts w:ascii="Tahoma" w:eastAsia="Times New Roman" w:hAnsi="Tahoma" w:cs="Times New Roman"/>
        </w:rPr>
      </w:pPr>
      <w:r w:rsidRPr="006963F1">
        <w:rPr>
          <w:rFonts w:ascii="Tahoma" w:eastAsia="Times New Roman" w:hAnsi="Tahoma" w:cs="Times New Roman"/>
        </w:rPr>
        <w:t>The 5 Pillars of Emotional Intelligence</w:t>
      </w:r>
    </w:p>
    <w:p w14:paraId="72D4D9A8" w14:textId="6192C869" w:rsidR="0075327B" w:rsidRPr="006963F1" w:rsidRDefault="0075327B" w:rsidP="00416349">
      <w:pPr>
        <w:pStyle w:val="ListParagraph"/>
        <w:numPr>
          <w:ilvl w:val="0"/>
          <w:numId w:val="6"/>
        </w:numPr>
        <w:autoSpaceDE w:val="0"/>
        <w:autoSpaceDN w:val="0"/>
        <w:adjustRightInd w:val="0"/>
        <w:spacing w:after="0" w:line="240" w:lineRule="auto"/>
        <w:rPr>
          <w:rFonts w:ascii="Tahoma" w:eastAsia="Times New Roman" w:hAnsi="Tahoma" w:cs="Times New Roman"/>
        </w:rPr>
      </w:pPr>
      <w:r w:rsidRPr="006963F1">
        <w:rPr>
          <w:rFonts w:ascii="Tahoma" w:eastAsia="Times New Roman" w:hAnsi="Tahoma" w:cs="Times New Roman"/>
        </w:rPr>
        <w:t>The Law Enforcement Environment</w:t>
      </w:r>
    </w:p>
    <w:p w14:paraId="64D05BC2" w14:textId="51C7E373" w:rsidR="0075327B" w:rsidRPr="006963F1" w:rsidRDefault="0075327B" w:rsidP="00416349">
      <w:pPr>
        <w:pStyle w:val="ListParagraph"/>
        <w:numPr>
          <w:ilvl w:val="0"/>
          <w:numId w:val="6"/>
        </w:numPr>
        <w:autoSpaceDE w:val="0"/>
        <w:autoSpaceDN w:val="0"/>
        <w:adjustRightInd w:val="0"/>
        <w:spacing w:after="0" w:line="240" w:lineRule="auto"/>
        <w:rPr>
          <w:rFonts w:ascii="Tahoma" w:eastAsia="Times New Roman" w:hAnsi="Tahoma" w:cs="Times New Roman"/>
        </w:rPr>
      </w:pPr>
      <w:r w:rsidRPr="006963F1">
        <w:rPr>
          <w:rFonts w:ascii="Tahoma" w:eastAsia="Times New Roman" w:hAnsi="Tahoma" w:cs="Times New Roman"/>
        </w:rPr>
        <w:t>Decision-making and Thinking Mental Models</w:t>
      </w:r>
    </w:p>
    <w:p w14:paraId="11E938E0" w14:textId="72FC91EC" w:rsidR="0075327B" w:rsidRDefault="0075327B" w:rsidP="00416349">
      <w:pPr>
        <w:pStyle w:val="ListParagraph"/>
        <w:numPr>
          <w:ilvl w:val="0"/>
          <w:numId w:val="6"/>
        </w:numPr>
        <w:autoSpaceDE w:val="0"/>
        <w:autoSpaceDN w:val="0"/>
        <w:adjustRightInd w:val="0"/>
        <w:spacing w:after="0" w:line="240" w:lineRule="auto"/>
        <w:rPr>
          <w:rFonts w:ascii="Tahoma" w:eastAsia="Times New Roman" w:hAnsi="Tahoma" w:cs="Times New Roman"/>
          <w:sz w:val="24"/>
          <w:szCs w:val="20"/>
        </w:rPr>
      </w:pPr>
      <w:r w:rsidRPr="006963F1">
        <w:rPr>
          <w:rFonts w:ascii="Tahoma" w:eastAsia="Times New Roman" w:hAnsi="Tahoma" w:cs="Times New Roman"/>
        </w:rPr>
        <w:t>The Adaptive Decision-Making Model</w:t>
      </w:r>
    </w:p>
    <w:p w14:paraId="5FF58705" w14:textId="77777777" w:rsidR="006656DC" w:rsidRPr="00190B16" w:rsidRDefault="006656DC" w:rsidP="006656DC">
      <w:pPr>
        <w:autoSpaceDE w:val="0"/>
        <w:autoSpaceDN w:val="0"/>
        <w:adjustRightInd w:val="0"/>
        <w:spacing w:after="0" w:line="240" w:lineRule="auto"/>
        <w:rPr>
          <w:rFonts w:ascii="Tahoma" w:eastAsia="Times New Roman" w:hAnsi="Tahoma" w:cs="Times New Roman"/>
          <w:sz w:val="16"/>
          <w:szCs w:val="20"/>
        </w:rPr>
      </w:pPr>
    </w:p>
    <w:p w14:paraId="6949BC08" w14:textId="0DFD76E0" w:rsidR="006656DC" w:rsidRPr="00773FDE" w:rsidRDefault="00416349" w:rsidP="006656DC">
      <w:pPr>
        <w:autoSpaceDE w:val="0"/>
        <w:autoSpaceDN w:val="0"/>
        <w:adjustRightInd w:val="0"/>
        <w:spacing w:after="0" w:line="240" w:lineRule="auto"/>
        <w:rPr>
          <w:rFonts w:ascii="Tahoma" w:eastAsia="Times New Roman" w:hAnsi="Tahoma" w:cs="Times New Roman"/>
          <w:b/>
          <w:color w:val="FF0000"/>
          <w:sz w:val="24"/>
          <w:szCs w:val="24"/>
        </w:rPr>
      </w:pPr>
      <w:r w:rsidRPr="004E1835">
        <w:rPr>
          <w:rFonts w:ascii="Tahoma" w:eastAsia="Times New Roman" w:hAnsi="Tahoma" w:cs="Times New Roman"/>
          <w:b/>
          <w:color w:val="FF0000"/>
          <w:sz w:val="24"/>
          <w:szCs w:val="24"/>
          <w:highlight w:val="yellow"/>
          <w:u w:val="single"/>
        </w:rPr>
        <w:t>NOTE:</w:t>
      </w:r>
      <w:r w:rsidRPr="004E1835">
        <w:rPr>
          <w:rFonts w:ascii="Tahoma" w:eastAsia="Times New Roman" w:hAnsi="Tahoma" w:cs="Times New Roman"/>
          <w:b/>
          <w:color w:val="FF0000"/>
          <w:sz w:val="24"/>
          <w:szCs w:val="24"/>
          <w:highlight w:val="yellow"/>
        </w:rPr>
        <w:t xml:space="preserve"> </w:t>
      </w:r>
      <w:r w:rsidR="006656DC" w:rsidRPr="004E1835">
        <w:rPr>
          <w:rFonts w:ascii="Tahoma" w:eastAsia="Times New Roman" w:hAnsi="Tahoma" w:cs="Times New Roman"/>
          <w:b/>
          <w:color w:val="FF0000"/>
          <w:sz w:val="24"/>
          <w:szCs w:val="24"/>
          <w:highlight w:val="yellow"/>
        </w:rPr>
        <w:t xml:space="preserve">Participants must bring a laptop computer or tablet capable of connecting to the Internet.  The participant’s e-device must have a PDF reader (Adobe Reader </w:t>
      </w:r>
      <w:r w:rsidRPr="004E1835">
        <w:rPr>
          <w:rFonts w:ascii="Tahoma" w:eastAsia="Times New Roman" w:hAnsi="Tahoma" w:cs="Times New Roman"/>
          <w:b/>
          <w:color w:val="FF0000"/>
          <w:sz w:val="24"/>
          <w:szCs w:val="24"/>
          <w:highlight w:val="yellow"/>
        </w:rPr>
        <w:t>R</w:t>
      </w:r>
      <w:r w:rsidR="006656DC" w:rsidRPr="004E1835">
        <w:rPr>
          <w:rFonts w:ascii="Tahoma" w:eastAsia="Times New Roman" w:hAnsi="Tahoma" w:cs="Times New Roman"/>
          <w:b/>
          <w:color w:val="FF0000"/>
          <w:sz w:val="24"/>
          <w:szCs w:val="24"/>
          <w:highlight w:val="yellow"/>
        </w:rPr>
        <w:t xml:space="preserve">ecommended).  All course materials are provided through Google Drive.  If you have any I/T </w:t>
      </w:r>
      <w:r w:rsidR="00E630ED" w:rsidRPr="004E1835">
        <w:rPr>
          <w:rFonts w:ascii="Tahoma" w:eastAsia="Times New Roman" w:hAnsi="Tahoma" w:cs="Times New Roman"/>
          <w:b/>
          <w:color w:val="FF0000"/>
          <w:sz w:val="24"/>
          <w:szCs w:val="24"/>
          <w:highlight w:val="yellow"/>
        </w:rPr>
        <w:t>questions,</w:t>
      </w:r>
      <w:r w:rsidR="006656DC" w:rsidRPr="004E1835">
        <w:rPr>
          <w:rFonts w:ascii="Tahoma" w:eastAsia="Times New Roman" w:hAnsi="Tahoma" w:cs="Times New Roman"/>
          <w:b/>
          <w:color w:val="FF0000"/>
          <w:sz w:val="24"/>
          <w:szCs w:val="24"/>
          <w:highlight w:val="yellow"/>
        </w:rPr>
        <w:t xml:space="preserve"> please contact the instructor </w:t>
      </w:r>
      <w:proofErr w:type="gramStart"/>
      <w:r w:rsidR="006656DC" w:rsidRPr="004E1835">
        <w:rPr>
          <w:rFonts w:ascii="Tahoma" w:eastAsia="Times New Roman" w:hAnsi="Tahoma" w:cs="Times New Roman"/>
          <w:b/>
          <w:color w:val="FF0000"/>
          <w:sz w:val="24"/>
          <w:szCs w:val="24"/>
          <w:highlight w:val="yellow"/>
        </w:rPr>
        <w:t>at</w:t>
      </w:r>
      <w:proofErr w:type="gramEnd"/>
      <w:r w:rsidR="006656DC" w:rsidRPr="004E1835">
        <w:rPr>
          <w:rFonts w:ascii="Tahoma" w:eastAsia="Times New Roman" w:hAnsi="Tahoma" w:cs="Times New Roman"/>
          <w:b/>
          <w:color w:val="FF0000"/>
          <w:sz w:val="24"/>
          <w:szCs w:val="24"/>
          <w:highlight w:val="yellow"/>
        </w:rPr>
        <w:t xml:space="preserve"> (847) 644-6437</w:t>
      </w:r>
    </w:p>
    <w:p w14:paraId="4CBF6A5A" w14:textId="77777777" w:rsidR="00416349" w:rsidRPr="00190B16" w:rsidRDefault="00416349" w:rsidP="00416349">
      <w:pPr>
        <w:autoSpaceDE w:val="0"/>
        <w:autoSpaceDN w:val="0"/>
        <w:adjustRightInd w:val="0"/>
        <w:spacing w:after="0" w:line="240" w:lineRule="auto"/>
        <w:rPr>
          <w:rFonts w:ascii="Tahoma" w:eastAsia="Times New Roman" w:hAnsi="Tahoma" w:cs="Times New Roman"/>
          <w:sz w:val="16"/>
          <w:szCs w:val="20"/>
        </w:rPr>
      </w:pPr>
    </w:p>
    <w:p w14:paraId="665FEAAA" w14:textId="77777777" w:rsidR="00416349" w:rsidRPr="00773FDE" w:rsidRDefault="00416349" w:rsidP="00416349">
      <w:pPr>
        <w:autoSpaceDE w:val="0"/>
        <w:autoSpaceDN w:val="0"/>
        <w:adjustRightInd w:val="0"/>
        <w:spacing w:after="0" w:line="240" w:lineRule="auto"/>
        <w:rPr>
          <w:rFonts w:ascii="Tahoma" w:eastAsia="Times New Roman" w:hAnsi="Tahoma" w:cs="Times New Roman"/>
        </w:rPr>
      </w:pPr>
      <w:r w:rsidRPr="00416349">
        <w:rPr>
          <w:rFonts w:ascii="Tahoma" w:eastAsia="Times New Roman" w:hAnsi="Tahoma" w:cs="Times New Roman"/>
          <w:b/>
          <w:sz w:val="24"/>
          <w:szCs w:val="20"/>
        </w:rPr>
        <w:t>Instructor</w:t>
      </w:r>
      <w:r>
        <w:rPr>
          <w:rFonts w:ascii="Tahoma" w:eastAsia="Times New Roman" w:hAnsi="Tahoma" w:cs="Times New Roman"/>
          <w:sz w:val="24"/>
          <w:szCs w:val="20"/>
        </w:rPr>
        <w:t xml:space="preserve">: </w:t>
      </w:r>
      <w:r w:rsidRPr="00773FDE">
        <w:rPr>
          <w:rFonts w:ascii="Tahoma" w:eastAsia="Times New Roman" w:hAnsi="Tahoma" w:cs="Times New Roman"/>
        </w:rPr>
        <w:t xml:space="preserve">Thomas Dworak is a retired Sergeant (31 years) from a suburban Chicago police department where he was the Field Training and Evaluation Program Coordinator and the Lead Defensive Tactics/Use of Force Instructor. Thom facilitates training throughout the country in Field Training, Instructor Development, Leadership, Use of Force, Defensive Tactics and is a core instructor for Below 100. He holds the position of adjunct faculty at the Suburban Law Enforcement Academy at the College of Du Page providing instruction to recruits in defensive tactics and scenario-based training. Thom is a court recognized expert in police practices and use of force.  He is a member of the International Law Enforcement Educators and Trainers Association (ILEETA), an annual ILEETA conference presenter and the Instructor Development Section Editor for the ILEETA Journal.  Follow Thom on </w:t>
      </w:r>
      <w:proofErr w:type="gramStart"/>
      <w:r w:rsidRPr="00773FDE">
        <w:rPr>
          <w:rFonts w:ascii="Tahoma" w:eastAsia="Times New Roman" w:hAnsi="Tahoma" w:cs="Times New Roman"/>
        </w:rPr>
        <w:t>Twitter @</w:t>
      </w:r>
      <w:proofErr w:type="gramEnd"/>
      <w:r w:rsidRPr="00773FDE">
        <w:rPr>
          <w:rFonts w:ascii="Tahoma" w:eastAsia="Times New Roman" w:hAnsi="Tahoma" w:cs="Times New Roman"/>
        </w:rPr>
        <w:t>dworakt</w:t>
      </w:r>
    </w:p>
    <w:p w14:paraId="08BA7226" w14:textId="77777777" w:rsidR="00190B16" w:rsidRPr="00190B16" w:rsidRDefault="00190B16" w:rsidP="006656DC">
      <w:pPr>
        <w:autoSpaceDE w:val="0"/>
        <w:autoSpaceDN w:val="0"/>
        <w:adjustRightInd w:val="0"/>
        <w:spacing w:after="0" w:line="240" w:lineRule="auto"/>
        <w:rPr>
          <w:rFonts w:ascii="Tahoma" w:eastAsia="Times New Roman" w:hAnsi="Tahoma" w:cs="Tahoma"/>
          <w:b/>
          <w:color w:val="000000"/>
          <w:sz w:val="14"/>
          <w:szCs w:val="24"/>
        </w:rPr>
      </w:pPr>
    </w:p>
    <w:p w14:paraId="3B58BC1D" w14:textId="3C06AB3F" w:rsidR="00773FDE" w:rsidRDefault="006B57B2" w:rsidP="00C03DAA">
      <w:pPr>
        <w:autoSpaceDE w:val="0"/>
        <w:autoSpaceDN w:val="0"/>
        <w:adjustRightInd w:val="0"/>
        <w:spacing w:after="0" w:line="240" w:lineRule="auto"/>
        <w:jc w:val="center"/>
        <w:rPr>
          <w:rFonts w:ascii="Tahoma" w:eastAsia="Times New Roman" w:hAnsi="Tahoma" w:cs="Tahoma"/>
          <w:b/>
          <w:color w:val="000000"/>
          <w:sz w:val="32"/>
          <w:szCs w:val="24"/>
        </w:rPr>
      </w:pPr>
      <w:r w:rsidRPr="00416349">
        <w:rPr>
          <w:rFonts w:ascii="Tahoma" w:eastAsia="Times New Roman" w:hAnsi="Tahoma" w:cs="Tahoma"/>
          <w:b/>
          <w:color w:val="000000"/>
          <w:sz w:val="32"/>
          <w:szCs w:val="24"/>
        </w:rPr>
        <w:t>Member Tuition: None</w:t>
      </w:r>
      <w:r w:rsidRPr="00416349">
        <w:rPr>
          <w:rFonts w:ascii="Tahoma" w:eastAsia="Times New Roman" w:hAnsi="Tahoma" w:cs="Tahoma"/>
          <w:b/>
          <w:color w:val="000000"/>
          <w:sz w:val="32"/>
          <w:szCs w:val="24"/>
        </w:rPr>
        <w:tab/>
        <w:t xml:space="preserve">                 Non-Member Tuition: </w:t>
      </w:r>
      <w:r w:rsidR="00C03DAA">
        <w:rPr>
          <w:rFonts w:ascii="Tahoma" w:eastAsia="Times New Roman" w:hAnsi="Tahoma" w:cs="Tahoma"/>
          <w:b/>
          <w:color w:val="000000"/>
          <w:sz w:val="32"/>
          <w:szCs w:val="24"/>
        </w:rPr>
        <w:t>None</w:t>
      </w:r>
    </w:p>
    <w:p w14:paraId="73B9CEFA" w14:textId="5744EBF1" w:rsidR="006B57B2" w:rsidRPr="00416349" w:rsidRDefault="006B57B2" w:rsidP="004A16A4">
      <w:pPr>
        <w:jc w:val="center"/>
        <w:rPr>
          <w:rFonts w:ascii="Tahoma" w:eastAsia="Times New Roman" w:hAnsi="Tahoma" w:cs="Times New Roman"/>
          <w:sz w:val="28"/>
          <w:szCs w:val="20"/>
        </w:rPr>
      </w:pPr>
      <w:r w:rsidRPr="00416349">
        <w:rPr>
          <w:rFonts w:ascii="Tahoma" w:eastAsia="Times New Roman" w:hAnsi="Tahoma" w:cs="Tahoma"/>
          <w:b/>
          <w:color w:val="000000"/>
          <w:sz w:val="32"/>
          <w:szCs w:val="24"/>
        </w:rPr>
        <w:t xml:space="preserve">             </w:t>
      </w:r>
      <w:r w:rsidR="004A16A4" w:rsidRPr="004A16A4">
        <w:rPr>
          <w:rFonts w:ascii="Tahoma" w:eastAsia="Times New Roman" w:hAnsi="Tahoma" w:cs="Times New Roman"/>
          <w:i/>
          <w:iCs/>
          <w:sz w:val="20"/>
          <w:szCs w:val="20"/>
        </w:rPr>
        <w:t>Funded in Partnership with the Illinois Law Enforcement Training &amp; Standards Board</w:t>
      </w:r>
    </w:p>
    <w:sectPr w:rsidR="006B57B2" w:rsidRPr="00416349" w:rsidSect="00551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A4F"/>
    <w:multiLevelType w:val="hybridMultilevel"/>
    <w:tmpl w:val="1EB8CD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44090D"/>
    <w:multiLevelType w:val="hybridMultilevel"/>
    <w:tmpl w:val="81DEB538"/>
    <w:lvl w:ilvl="0" w:tplc="D4148D12">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372258"/>
    <w:multiLevelType w:val="hybridMultilevel"/>
    <w:tmpl w:val="A164F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8408D"/>
    <w:multiLevelType w:val="hybridMultilevel"/>
    <w:tmpl w:val="0D4205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9B75B98"/>
    <w:multiLevelType w:val="hybridMultilevel"/>
    <w:tmpl w:val="63343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A20F0"/>
    <w:multiLevelType w:val="hybridMultilevel"/>
    <w:tmpl w:val="A65816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1228C"/>
    <w:multiLevelType w:val="hybridMultilevel"/>
    <w:tmpl w:val="2730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18605">
    <w:abstractNumId w:val="0"/>
  </w:num>
  <w:num w:numId="2" w16cid:durableId="1026176231">
    <w:abstractNumId w:val="5"/>
  </w:num>
  <w:num w:numId="3" w16cid:durableId="973631957">
    <w:abstractNumId w:val="3"/>
  </w:num>
  <w:num w:numId="4" w16cid:durableId="2098480903">
    <w:abstractNumId w:val="4"/>
  </w:num>
  <w:num w:numId="5" w16cid:durableId="949430301">
    <w:abstractNumId w:val="2"/>
  </w:num>
  <w:num w:numId="6" w16cid:durableId="494763967">
    <w:abstractNumId w:val="6"/>
  </w:num>
  <w:num w:numId="7" w16cid:durableId="144592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73"/>
    <w:rsid w:val="00047F76"/>
    <w:rsid w:val="000E4332"/>
    <w:rsid w:val="0012353C"/>
    <w:rsid w:val="00190B16"/>
    <w:rsid w:val="002461EF"/>
    <w:rsid w:val="0037559B"/>
    <w:rsid w:val="003F0244"/>
    <w:rsid w:val="00416349"/>
    <w:rsid w:val="0041716C"/>
    <w:rsid w:val="004A16A4"/>
    <w:rsid w:val="004C75BE"/>
    <w:rsid w:val="004E1835"/>
    <w:rsid w:val="00551273"/>
    <w:rsid w:val="005B2A07"/>
    <w:rsid w:val="005C6B16"/>
    <w:rsid w:val="005D0175"/>
    <w:rsid w:val="006656DC"/>
    <w:rsid w:val="006963F1"/>
    <w:rsid w:val="006B57B2"/>
    <w:rsid w:val="0074692A"/>
    <w:rsid w:val="0075327B"/>
    <w:rsid w:val="00753A97"/>
    <w:rsid w:val="00773FDE"/>
    <w:rsid w:val="0079716D"/>
    <w:rsid w:val="007F1AC1"/>
    <w:rsid w:val="00876B18"/>
    <w:rsid w:val="0089616D"/>
    <w:rsid w:val="008A16D4"/>
    <w:rsid w:val="008D4037"/>
    <w:rsid w:val="00914D5A"/>
    <w:rsid w:val="009B47DE"/>
    <w:rsid w:val="00A62DE8"/>
    <w:rsid w:val="00AD7E49"/>
    <w:rsid w:val="00B5108D"/>
    <w:rsid w:val="00B601D3"/>
    <w:rsid w:val="00B92526"/>
    <w:rsid w:val="00BB451C"/>
    <w:rsid w:val="00C03DAA"/>
    <w:rsid w:val="00C23CE6"/>
    <w:rsid w:val="00C278EC"/>
    <w:rsid w:val="00CA205D"/>
    <w:rsid w:val="00CA5E80"/>
    <w:rsid w:val="00CB0A6C"/>
    <w:rsid w:val="00CE3F86"/>
    <w:rsid w:val="00D03DD4"/>
    <w:rsid w:val="00D8492A"/>
    <w:rsid w:val="00D852EE"/>
    <w:rsid w:val="00D9031D"/>
    <w:rsid w:val="00E40C4B"/>
    <w:rsid w:val="00E630ED"/>
    <w:rsid w:val="00E74A00"/>
    <w:rsid w:val="00EF5B4E"/>
    <w:rsid w:val="00F155CE"/>
    <w:rsid w:val="00F376F7"/>
    <w:rsid w:val="00F9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CCFE"/>
  <w15:docId w15:val="{28257AE0-6643-4ACC-ADE3-8518F93C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7DE"/>
    <w:pPr>
      <w:ind w:left="720"/>
      <w:contextualSpacing/>
    </w:pPr>
  </w:style>
  <w:style w:type="paragraph" w:styleId="BalloonText">
    <w:name w:val="Balloon Text"/>
    <w:basedOn w:val="Normal"/>
    <w:link w:val="BalloonTextChar"/>
    <w:uiPriority w:val="99"/>
    <w:semiHidden/>
    <w:unhideWhenUsed/>
    <w:rsid w:val="00CB0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6C"/>
    <w:rPr>
      <w:rFonts w:ascii="Segoe UI" w:hAnsi="Segoe UI" w:cs="Segoe UI"/>
      <w:sz w:val="18"/>
      <w:szCs w:val="18"/>
    </w:rPr>
  </w:style>
  <w:style w:type="paragraph" w:customStyle="1" w:styleId="Default">
    <w:name w:val="Default"/>
    <w:rsid w:val="007F1AC1"/>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basedOn w:val="DefaultParagraphFont"/>
    <w:unhideWhenUsed/>
    <w:rsid w:val="00CE3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920">
      <w:bodyDiv w:val="1"/>
      <w:marLeft w:val="0"/>
      <w:marRight w:val="0"/>
      <w:marTop w:val="0"/>
      <w:marBottom w:val="0"/>
      <w:divBdr>
        <w:top w:val="none" w:sz="0" w:space="0" w:color="auto"/>
        <w:left w:val="none" w:sz="0" w:space="0" w:color="auto"/>
        <w:bottom w:val="none" w:sz="0" w:space="0" w:color="auto"/>
        <w:right w:val="none" w:sz="0" w:space="0" w:color="auto"/>
      </w:divBdr>
    </w:div>
    <w:div w:id="1338728747">
      <w:bodyDiv w:val="1"/>
      <w:marLeft w:val="0"/>
      <w:marRight w:val="0"/>
      <w:marTop w:val="0"/>
      <w:marBottom w:val="0"/>
      <w:divBdr>
        <w:top w:val="none" w:sz="0" w:space="0" w:color="auto"/>
        <w:left w:val="none" w:sz="0" w:space="0" w:color="auto"/>
        <w:bottom w:val="none" w:sz="0" w:space="0" w:color="auto"/>
        <w:right w:val="none" w:sz="0" w:space="0" w:color="auto"/>
      </w:divBdr>
    </w:div>
    <w:div w:id="1975480182">
      <w:bodyDiv w:val="1"/>
      <w:marLeft w:val="0"/>
      <w:marRight w:val="0"/>
      <w:marTop w:val="0"/>
      <w:marBottom w:val="0"/>
      <w:divBdr>
        <w:top w:val="none" w:sz="0" w:space="0" w:color="auto"/>
        <w:left w:val="none" w:sz="0" w:space="0" w:color="auto"/>
        <w:bottom w:val="none" w:sz="0" w:space="0" w:color="auto"/>
        <w:right w:val="none" w:sz="0" w:space="0" w:color="auto"/>
      </w:divBdr>
      <w:divsChild>
        <w:div w:id="1922979492">
          <w:marLeft w:val="0"/>
          <w:marRight w:val="0"/>
          <w:marTop w:val="0"/>
          <w:marBottom w:val="0"/>
          <w:divBdr>
            <w:top w:val="none" w:sz="0" w:space="0" w:color="auto"/>
            <w:left w:val="none" w:sz="0" w:space="0" w:color="auto"/>
            <w:bottom w:val="none" w:sz="0" w:space="0" w:color="auto"/>
            <w:right w:val="none" w:sz="0" w:space="0" w:color="auto"/>
          </w:divBdr>
          <w:divsChild>
            <w:div w:id="310058743">
              <w:marLeft w:val="0"/>
              <w:marRight w:val="0"/>
              <w:marTop w:val="0"/>
              <w:marBottom w:val="0"/>
              <w:divBdr>
                <w:top w:val="none" w:sz="0" w:space="0" w:color="auto"/>
                <w:left w:val="none" w:sz="0" w:space="0" w:color="auto"/>
                <w:bottom w:val="none" w:sz="0" w:space="0" w:color="auto"/>
                <w:right w:val="none" w:sz="0" w:space="0" w:color="auto"/>
              </w:divBdr>
              <w:divsChild>
                <w:div w:id="370766166">
                  <w:marLeft w:val="0"/>
                  <w:marRight w:val="0"/>
                  <w:marTop w:val="0"/>
                  <w:marBottom w:val="0"/>
                  <w:divBdr>
                    <w:top w:val="none" w:sz="0" w:space="0" w:color="auto"/>
                    <w:left w:val="none" w:sz="0" w:space="0" w:color="auto"/>
                    <w:bottom w:val="none" w:sz="0" w:space="0" w:color="auto"/>
                    <w:right w:val="none" w:sz="0" w:space="0" w:color="auto"/>
                  </w:divBdr>
                  <w:divsChild>
                    <w:div w:id="1294867769">
                      <w:marLeft w:val="0"/>
                      <w:marRight w:val="0"/>
                      <w:marTop w:val="0"/>
                      <w:marBottom w:val="0"/>
                      <w:divBdr>
                        <w:top w:val="none" w:sz="0" w:space="0" w:color="auto"/>
                        <w:left w:val="none" w:sz="0" w:space="0" w:color="auto"/>
                        <w:bottom w:val="none" w:sz="0" w:space="0" w:color="auto"/>
                        <w:right w:val="none" w:sz="0" w:space="0" w:color="auto"/>
                      </w:divBdr>
                      <w:divsChild>
                        <w:div w:id="1118572464">
                          <w:marLeft w:val="0"/>
                          <w:marRight w:val="0"/>
                          <w:marTop w:val="0"/>
                          <w:marBottom w:val="60"/>
                          <w:divBdr>
                            <w:top w:val="none" w:sz="0" w:space="0" w:color="auto"/>
                            <w:left w:val="none" w:sz="0" w:space="0" w:color="auto"/>
                            <w:bottom w:val="none" w:sz="0" w:space="0" w:color="auto"/>
                            <w:right w:val="none" w:sz="0" w:space="0" w:color="auto"/>
                          </w:divBdr>
                          <w:divsChild>
                            <w:div w:id="1560289351">
                              <w:marLeft w:val="0"/>
                              <w:marRight w:val="0"/>
                              <w:marTop w:val="0"/>
                              <w:marBottom w:val="0"/>
                              <w:divBdr>
                                <w:top w:val="none" w:sz="0" w:space="0" w:color="auto"/>
                                <w:left w:val="none" w:sz="0" w:space="0" w:color="auto"/>
                                <w:bottom w:val="none" w:sz="0" w:space="0" w:color="auto"/>
                                <w:right w:val="none" w:sz="0" w:space="0" w:color="auto"/>
                              </w:divBdr>
                              <w:divsChild>
                                <w:div w:id="1722245296">
                                  <w:marLeft w:val="0"/>
                                  <w:marRight w:val="0"/>
                                  <w:marTop w:val="0"/>
                                  <w:marBottom w:val="0"/>
                                  <w:divBdr>
                                    <w:top w:val="none" w:sz="0" w:space="0" w:color="auto"/>
                                    <w:left w:val="none" w:sz="0" w:space="0" w:color="auto"/>
                                    <w:bottom w:val="none" w:sz="0" w:space="0" w:color="auto"/>
                                    <w:right w:val="none" w:sz="0" w:space="0" w:color="auto"/>
                                  </w:divBdr>
                                  <w:divsChild>
                                    <w:div w:id="355162598">
                                      <w:marLeft w:val="0"/>
                                      <w:marRight w:val="0"/>
                                      <w:marTop w:val="0"/>
                                      <w:marBottom w:val="0"/>
                                      <w:divBdr>
                                        <w:top w:val="none" w:sz="0" w:space="0" w:color="auto"/>
                                        <w:left w:val="none" w:sz="0" w:space="0" w:color="auto"/>
                                        <w:bottom w:val="none" w:sz="0" w:space="0" w:color="auto"/>
                                        <w:right w:val="none" w:sz="0" w:space="0" w:color="auto"/>
                                      </w:divBdr>
                                      <w:divsChild>
                                        <w:div w:id="1141538062">
                                          <w:marLeft w:val="0"/>
                                          <w:marRight w:val="0"/>
                                          <w:marTop w:val="0"/>
                                          <w:marBottom w:val="0"/>
                                          <w:divBdr>
                                            <w:top w:val="none" w:sz="0" w:space="0" w:color="auto"/>
                                            <w:left w:val="none" w:sz="0" w:space="0" w:color="auto"/>
                                            <w:bottom w:val="none" w:sz="0" w:space="0" w:color="auto"/>
                                            <w:right w:val="none" w:sz="0" w:space="0" w:color="auto"/>
                                          </w:divBdr>
                                          <w:divsChild>
                                            <w:div w:id="328946459">
                                              <w:marLeft w:val="0"/>
                                              <w:marRight w:val="0"/>
                                              <w:marTop w:val="0"/>
                                              <w:marBottom w:val="0"/>
                                              <w:divBdr>
                                                <w:top w:val="none" w:sz="0" w:space="0" w:color="auto"/>
                                                <w:left w:val="none" w:sz="0" w:space="0" w:color="auto"/>
                                                <w:bottom w:val="none" w:sz="0" w:space="0" w:color="auto"/>
                                                <w:right w:val="none" w:sz="0" w:space="0" w:color="auto"/>
                                              </w:divBdr>
                                            </w:div>
                                          </w:divsChild>
                                        </w:div>
                                        <w:div w:id="1115250445">
                                          <w:marLeft w:val="0"/>
                                          <w:marRight w:val="0"/>
                                          <w:marTop w:val="0"/>
                                          <w:marBottom w:val="0"/>
                                          <w:divBdr>
                                            <w:top w:val="none" w:sz="0" w:space="0" w:color="auto"/>
                                            <w:left w:val="none" w:sz="0" w:space="0" w:color="auto"/>
                                            <w:bottom w:val="none" w:sz="0" w:space="0" w:color="auto"/>
                                            <w:right w:val="none" w:sz="0" w:space="0" w:color="auto"/>
                                          </w:divBdr>
                                          <w:divsChild>
                                            <w:div w:id="764767465">
                                              <w:marLeft w:val="0"/>
                                              <w:marRight w:val="0"/>
                                              <w:marTop w:val="0"/>
                                              <w:marBottom w:val="0"/>
                                              <w:divBdr>
                                                <w:top w:val="none" w:sz="0" w:space="0" w:color="auto"/>
                                                <w:left w:val="none" w:sz="0" w:space="0" w:color="auto"/>
                                                <w:bottom w:val="none" w:sz="0" w:space="0" w:color="auto"/>
                                                <w:right w:val="none" w:sz="0" w:space="0" w:color="auto"/>
                                              </w:divBdr>
                                            </w:div>
                                          </w:divsChild>
                                        </w:div>
                                        <w:div w:id="247618698">
                                          <w:marLeft w:val="0"/>
                                          <w:marRight w:val="0"/>
                                          <w:marTop w:val="0"/>
                                          <w:marBottom w:val="0"/>
                                          <w:divBdr>
                                            <w:top w:val="none" w:sz="0" w:space="0" w:color="auto"/>
                                            <w:left w:val="none" w:sz="0" w:space="0" w:color="auto"/>
                                            <w:bottom w:val="none" w:sz="0" w:space="0" w:color="auto"/>
                                            <w:right w:val="none" w:sz="0" w:space="0" w:color="auto"/>
                                          </w:divBdr>
                                          <w:divsChild>
                                            <w:div w:id="258106345">
                                              <w:marLeft w:val="0"/>
                                              <w:marRight w:val="0"/>
                                              <w:marTop w:val="0"/>
                                              <w:marBottom w:val="0"/>
                                              <w:divBdr>
                                                <w:top w:val="none" w:sz="0" w:space="0" w:color="auto"/>
                                                <w:left w:val="none" w:sz="0" w:space="0" w:color="auto"/>
                                                <w:bottom w:val="none" w:sz="0" w:space="0" w:color="auto"/>
                                                <w:right w:val="none" w:sz="0" w:space="0" w:color="auto"/>
                                              </w:divBdr>
                                            </w:div>
                                          </w:divsChild>
                                        </w:div>
                                        <w:div w:id="1020813881">
                                          <w:marLeft w:val="0"/>
                                          <w:marRight w:val="0"/>
                                          <w:marTop w:val="0"/>
                                          <w:marBottom w:val="0"/>
                                          <w:divBdr>
                                            <w:top w:val="none" w:sz="0" w:space="0" w:color="auto"/>
                                            <w:left w:val="none" w:sz="0" w:space="0" w:color="auto"/>
                                            <w:bottom w:val="none" w:sz="0" w:space="0" w:color="auto"/>
                                            <w:right w:val="none" w:sz="0" w:space="0" w:color="auto"/>
                                          </w:divBdr>
                                          <w:divsChild>
                                            <w:div w:id="1124008718">
                                              <w:marLeft w:val="0"/>
                                              <w:marRight w:val="0"/>
                                              <w:marTop w:val="0"/>
                                              <w:marBottom w:val="0"/>
                                              <w:divBdr>
                                                <w:top w:val="none" w:sz="0" w:space="0" w:color="auto"/>
                                                <w:left w:val="none" w:sz="0" w:space="0" w:color="auto"/>
                                                <w:bottom w:val="none" w:sz="0" w:space="0" w:color="auto"/>
                                                <w:right w:val="none" w:sz="0" w:space="0" w:color="auto"/>
                                              </w:divBdr>
                                            </w:div>
                                          </w:divsChild>
                                        </w:div>
                                        <w:div w:id="1772628781">
                                          <w:marLeft w:val="0"/>
                                          <w:marRight w:val="0"/>
                                          <w:marTop w:val="0"/>
                                          <w:marBottom w:val="0"/>
                                          <w:divBdr>
                                            <w:top w:val="none" w:sz="0" w:space="0" w:color="auto"/>
                                            <w:left w:val="none" w:sz="0" w:space="0" w:color="auto"/>
                                            <w:bottom w:val="none" w:sz="0" w:space="0" w:color="auto"/>
                                            <w:right w:val="none" w:sz="0" w:space="0" w:color="auto"/>
                                          </w:divBdr>
                                          <w:divsChild>
                                            <w:div w:id="1142581748">
                                              <w:marLeft w:val="0"/>
                                              <w:marRight w:val="0"/>
                                              <w:marTop w:val="0"/>
                                              <w:marBottom w:val="0"/>
                                              <w:divBdr>
                                                <w:top w:val="none" w:sz="0" w:space="0" w:color="auto"/>
                                                <w:left w:val="none" w:sz="0" w:space="0" w:color="auto"/>
                                                <w:bottom w:val="none" w:sz="0" w:space="0" w:color="auto"/>
                                                <w:right w:val="none" w:sz="0" w:space="0" w:color="auto"/>
                                              </w:divBdr>
                                            </w:div>
                                          </w:divsChild>
                                        </w:div>
                                        <w:div w:id="1298606046">
                                          <w:marLeft w:val="0"/>
                                          <w:marRight w:val="0"/>
                                          <w:marTop w:val="0"/>
                                          <w:marBottom w:val="0"/>
                                          <w:divBdr>
                                            <w:top w:val="none" w:sz="0" w:space="0" w:color="auto"/>
                                            <w:left w:val="none" w:sz="0" w:space="0" w:color="auto"/>
                                            <w:bottom w:val="none" w:sz="0" w:space="0" w:color="auto"/>
                                            <w:right w:val="none" w:sz="0" w:space="0" w:color="auto"/>
                                          </w:divBdr>
                                          <w:divsChild>
                                            <w:div w:id="1687322224">
                                              <w:marLeft w:val="0"/>
                                              <w:marRight w:val="0"/>
                                              <w:marTop w:val="0"/>
                                              <w:marBottom w:val="0"/>
                                              <w:divBdr>
                                                <w:top w:val="none" w:sz="0" w:space="0" w:color="auto"/>
                                                <w:left w:val="none" w:sz="0" w:space="0" w:color="auto"/>
                                                <w:bottom w:val="none" w:sz="0" w:space="0" w:color="auto"/>
                                                <w:right w:val="none" w:sz="0" w:space="0" w:color="auto"/>
                                              </w:divBdr>
                                            </w:div>
                                          </w:divsChild>
                                        </w:div>
                                        <w:div w:id="1268657057">
                                          <w:marLeft w:val="0"/>
                                          <w:marRight w:val="0"/>
                                          <w:marTop w:val="0"/>
                                          <w:marBottom w:val="0"/>
                                          <w:divBdr>
                                            <w:top w:val="none" w:sz="0" w:space="0" w:color="auto"/>
                                            <w:left w:val="none" w:sz="0" w:space="0" w:color="auto"/>
                                            <w:bottom w:val="none" w:sz="0" w:space="0" w:color="auto"/>
                                            <w:right w:val="none" w:sz="0" w:space="0" w:color="auto"/>
                                          </w:divBdr>
                                          <w:divsChild>
                                            <w:div w:id="2094164151">
                                              <w:marLeft w:val="0"/>
                                              <w:marRight w:val="0"/>
                                              <w:marTop w:val="0"/>
                                              <w:marBottom w:val="0"/>
                                              <w:divBdr>
                                                <w:top w:val="none" w:sz="0" w:space="0" w:color="auto"/>
                                                <w:left w:val="none" w:sz="0" w:space="0" w:color="auto"/>
                                                <w:bottom w:val="none" w:sz="0" w:space="0" w:color="auto"/>
                                                <w:right w:val="none" w:sz="0" w:space="0" w:color="auto"/>
                                              </w:divBdr>
                                            </w:div>
                                          </w:divsChild>
                                        </w:div>
                                        <w:div w:id="2037460098">
                                          <w:marLeft w:val="0"/>
                                          <w:marRight w:val="0"/>
                                          <w:marTop w:val="0"/>
                                          <w:marBottom w:val="0"/>
                                          <w:divBdr>
                                            <w:top w:val="none" w:sz="0" w:space="0" w:color="auto"/>
                                            <w:left w:val="none" w:sz="0" w:space="0" w:color="auto"/>
                                            <w:bottom w:val="none" w:sz="0" w:space="0" w:color="auto"/>
                                            <w:right w:val="none" w:sz="0" w:space="0" w:color="auto"/>
                                          </w:divBdr>
                                          <w:divsChild>
                                            <w:div w:id="1636332332">
                                              <w:marLeft w:val="0"/>
                                              <w:marRight w:val="0"/>
                                              <w:marTop w:val="0"/>
                                              <w:marBottom w:val="0"/>
                                              <w:divBdr>
                                                <w:top w:val="none" w:sz="0" w:space="0" w:color="auto"/>
                                                <w:left w:val="none" w:sz="0" w:space="0" w:color="auto"/>
                                                <w:bottom w:val="none" w:sz="0" w:space="0" w:color="auto"/>
                                                <w:right w:val="none" w:sz="0" w:space="0" w:color="auto"/>
                                              </w:divBdr>
                                            </w:div>
                                          </w:divsChild>
                                        </w:div>
                                        <w:div w:id="1178155874">
                                          <w:marLeft w:val="0"/>
                                          <w:marRight w:val="0"/>
                                          <w:marTop w:val="0"/>
                                          <w:marBottom w:val="0"/>
                                          <w:divBdr>
                                            <w:top w:val="none" w:sz="0" w:space="0" w:color="auto"/>
                                            <w:left w:val="none" w:sz="0" w:space="0" w:color="auto"/>
                                            <w:bottom w:val="none" w:sz="0" w:space="0" w:color="auto"/>
                                            <w:right w:val="none" w:sz="0" w:space="0" w:color="auto"/>
                                          </w:divBdr>
                                          <w:divsChild>
                                            <w:div w:id="417025718">
                                              <w:marLeft w:val="0"/>
                                              <w:marRight w:val="0"/>
                                              <w:marTop w:val="0"/>
                                              <w:marBottom w:val="0"/>
                                              <w:divBdr>
                                                <w:top w:val="none" w:sz="0" w:space="0" w:color="auto"/>
                                                <w:left w:val="none" w:sz="0" w:space="0" w:color="auto"/>
                                                <w:bottom w:val="none" w:sz="0" w:space="0" w:color="auto"/>
                                                <w:right w:val="none" w:sz="0" w:space="0" w:color="auto"/>
                                              </w:divBdr>
                                            </w:div>
                                          </w:divsChild>
                                        </w:div>
                                        <w:div w:id="1339119600">
                                          <w:marLeft w:val="0"/>
                                          <w:marRight w:val="0"/>
                                          <w:marTop w:val="0"/>
                                          <w:marBottom w:val="0"/>
                                          <w:divBdr>
                                            <w:top w:val="none" w:sz="0" w:space="0" w:color="auto"/>
                                            <w:left w:val="none" w:sz="0" w:space="0" w:color="auto"/>
                                            <w:bottom w:val="none" w:sz="0" w:space="0" w:color="auto"/>
                                            <w:right w:val="none" w:sz="0" w:space="0" w:color="auto"/>
                                          </w:divBdr>
                                          <w:divsChild>
                                            <w:div w:id="866914123">
                                              <w:marLeft w:val="0"/>
                                              <w:marRight w:val="0"/>
                                              <w:marTop w:val="0"/>
                                              <w:marBottom w:val="0"/>
                                              <w:divBdr>
                                                <w:top w:val="none" w:sz="0" w:space="0" w:color="auto"/>
                                                <w:left w:val="none" w:sz="0" w:space="0" w:color="auto"/>
                                                <w:bottom w:val="none" w:sz="0" w:space="0" w:color="auto"/>
                                                <w:right w:val="none" w:sz="0" w:space="0" w:color="auto"/>
                                              </w:divBdr>
                                            </w:div>
                                          </w:divsChild>
                                        </w:div>
                                        <w:div w:id="1668896207">
                                          <w:marLeft w:val="0"/>
                                          <w:marRight w:val="0"/>
                                          <w:marTop w:val="0"/>
                                          <w:marBottom w:val="0"/>
                                          <w:divBdr>
                                            <w:top w:val="none" w:sz="0" w:space="0" w:color="auto"/>
                                            <w:left w:val="none" w:sz="0" w:space="0" w:color="auto"/>
                                            <w:bottom w:val="none" w:sz="0" w:space="0" w:color="auto"/>
                                            <w:right w:val="none" w:sz="0" w:space="0" w:color="auto"/>
                                          </w:divBdr>
                                          <w:divsChild>
                                            <w:div w:id="1156994340">
                                              <w:marLeft w:val="0"/>
                                              <w:marRight w:val="0"/>
                                              <w:marTop w:val="0"/>
                                              <w:marBottom w:val="0"/>
                                              <w:divBdr>
                                                <w:top w:val="none" w:sz="0" w:space="0" w:color="auto"/>
                                                <w:left w:val="none" w:sz="0" w:space="0" w:color="auto"/>
                                                <w:bottom w:val="none" w:sz="0" w:space="0" w:color="auto"/>
                                                <w:right w:val="none" w:sz="0" w:space="0" w:color="auto"/>
                                              </w:divBdr>
                                            </w:div>
                                          </w:divsChild>
                                        </w:div>
                                        <w:div w:id="527763390">
                                          <w:marLeft w:val="0"/>
                                          <w:marRight w:val="0"/>
                                          <w:marTop w:val="0"/>
                                          <w:marBottom w:val="0"/>
                                          <w:divBdr>
                                            <w:top w:val="none" w:sz="0" w:space="0" w:color="auto"/>
                                            <w:left w:val="none" w:sz="0" w:space="0" w:color="auto"/>
                                            <w:bottom w:val="none" w:sz="0" w:space="0" w:color="auto"/>
                                            <w:right w:val="none" w:sz="0" w:space="0" w:color="auto"/>
                                          </w:divBdr>
                                          <w:divsChild>
                                            <w:div w:id="339503649">
                                              <w:marLeft w:val="0"/>
                                              <w:marRight w:val="0"/>
                                              <w:marTop w:val="0"/>
                                              <w:marBottom w:val="0"/>
                                              <w:divBdr>
                                                <w:top w:val="none" w:sz="0" w:space="0" w:color="auto"/>
                                                <w:left w:val="none" w:sz="0" w:space="0" w:color="auto"/>
                                                <w:bottom w:val="none" w:sz="0" w:space="0" w:color="auto"/>
                                                <w:right w:val="none" w:sz="0" w:space="0" w:color="auto"/>
                                              </w:divBdr>
                                            </w:div>
                                          </w:divsChild>
                                        </w:div>
                                        <w:div w:id="302319594">
                                          <w:marLeft w:val="0"/>
                                          <w:marRight w:val="0"/>
                                          <w:marTop w:val="0"/>
                                          <w:marBottom w:val="0"/>
                                          <w:divBdr>
                                            <w:top w:val="none" w:sz="0" w:space="0" w:color="auto"/>
                                            <w:left w:val="none" w:sz="0" w:space="0" w:color="auto"/>
                                            <w:bottom w:val="none" w:sz="0" w:space="0" w:color="auto"/>
                                            <w:right w:val="none" w:sz="0" w:space="0" w:color="auto"/>
                                          </w:divBdr>
                                          <w:divsChild>
                                            <w:div w:id="46035649">
                                              <w:marLeft w:val="0"/>
                                              <w:marRight w:val="0"/>
                                              <w:marTop w:val="0"/>
                                              <w:marBottom w:val="0"/>
                                              <w:divBdr>
                                                <w:top w:val="none" w:sz="0" w:space="0" w:color="auto"/>
                                                <w:left w:val="none" w:sz="0" w:space="0" w:color="auto"/>
                                                <w:bottom w:val="none" w:sz="0" w:space="0" w:color="auto"/>
                                                <w:right w:val="none" w:sz="0" w:space="0" w:color="auto"/>
                                              </w:divBdr>
                                            </w:div>
                                          </w:divsChild>
                                        </w:div>
                                        <w:div w:id="1284992993">
                                          <w:marLeft w:val="0"/>
                                          <w:marRight w:val="0"/>
                                          <w:marTop w:val="0"/>
                                          <w:marBottom w:val="0"/>
                                          <w:divBdr>
                                            <w:top w:val="none" w:sz="0" w:space="0" w:color="auto"/>
                                            <w:left w:val="none" w:sz="0" w:space="0" w:color="auto"/>
                                            <w:bottom w:val="none" w:sz="0" w:space="0" w:color="auto"/>
                                            <w:right w:val="none" w:sz="0" w:space="0" w:color="auto"/>
                                          </w:divBdr>
                                          <w:divsChild>
                                            <w:div w:id="781725648">
                                              <w:marLeft w:val="0"/>
                                              <w:marRight w:val="0"/>
                                              <w:marTop w:val="0"/>
                                              <w:marBottom w:val="0"/>
                                              <w:divBdr>
                                                <w:top w:val="none" w:sz="0" w:space="0" w:color="auto"/>
                                                <w:left w:val="none" w:sz="0" w:space="0" w:color="auto"/>
                                                <w:bottom w:val="none" w:sz="0" w:space="0" w:color="auto"/>
                                                <w:right w:val="none" w:sz="0" w:space="0" w:color="auto"/>
                                              </w:divBdr>
                                            </w:div>
                                          </w:divsChild>
                                        </w:div>
                                        <w:div w:id="1010721293">
                                          <w:marLeft w:val="0"/>
                                          <w:marRight w:val="0"/>
                                          <w:marTop w:val="0"/>
                                          <w:marBottom w:val="0"/>
                                          <w:divBdr>
                                            <w:top w:val="none" w:sz="0" w:space="0" w:color="auto"/>
                                            <w:left w:val="none" w:sz="0" w:space="0" w:color="auto"/>
                                            <w:bottom w:val="none" w:sz="0" w:space="0" w:color="auto"/>
                                            <w:right w:val="none" w:sz="0" w:space="0" w:color="auto"/>
                                          </w:divBdr>
                                          <w:divsChild>
                                            <w:div w:id="1037894351">
                                              <w:marLeft w:val="0"/>
                                              <w:marRight w:val="0"/>
                                              <w:marTop w:val="0"/>
                                              <w:marBottom w:val="0"/>
                                              <w:divBdr>
                                                <w:top w:val="none" w:sz="0" w:space="0" w:color="auto"/>
                                                <w:left w:val="none" w:sz="0" w:space="0" w:color="auto"/>
                                                <w:bottom w:val="none" w:sz="0" w:space="0" w:color="auto"/>
                                                <w:right w:val="none" w:sz="0" w:space="0" w:color="auto"/>
                                              </w:divBdr>
                                            </w:div>
                                          </w:divsChild>
                                        </w:div>
                                        <w:div w:id="1906642790">
                                          <w:marLeft w:val="0"/>
                                          <w:marRight w:val="0"/>
                                          <w:marTop w:val="0"/>
                                          <w:marBottom w:val="0"/>
                                          <w:divBdr>
                                            <w:top w:val="none" w:sz="0" w:space="0" w:color="auto"/>
                                            <w:left w:val="none" w:sz="0" w:space="0" w:color="auto"/>
                                            <w:bottom w:val="none" w:sz="0" w:space="0" w:color="auto"/>
                                            <w:right w:val="none" w:sz="0" w:space="0" w:color="auto"/>
                                          </w:divBdr>
                                          <w:divsChild>
                                            <w:div w:id="1087387027">
                                              <w:marLeft w:val="0"/>
                                              <w:marRight w:val="0"/>
                                              <w:marTop w:val="0"/>
                                              <w:marBottom w:val="0"/>
                                              <w:divBdr>
                                                <w:top w:val="none" w:sz="0" w:space="0" w:color="auto"/>
                                                <w:left w:val="none" w:sz="0" w:space="0" w:color="auto"/>
                                                <w:bottom w:val="none" w:sz="0" w:space="0" w:color="auto"/>
                                                <w:right w:val="none" w:sz="0" w:space="0" w:color="auto"/>
                                              </w:divBdr>
                                            </w:div>
                                          </w:divsChild>
                                        </w:div>
                                        <w:div w:id="511721108">
                                          <w:marLeft w:val="0"/>
                                          <w:marRight w:val="0"/>
                                          <w:marTop w:val="0"/>
                                          <w:marBottom w:val="0"/>
                                          <w:divBdr>
                                            <w:top w:val="none" w:sz="0" w:space="0" w:color="auto"/>
                                            <w:left w:val="none" w:sz="0" w:space="0" w:color="auto"/>
                                            <w:bottom w:val="none" w:sz="0" w:space="0" w:color="auto"/>
                                            <w:right w:val="none" w:sz="0" w:space="0" w:color="auto"/>
                                          </w:divBdr>
                                          <w:divsChild>
                                            <w:div w:id="997417748">
                                              <w:marLeft w:val="0"/>
                                              <w:marRight w:val="0"/>
                                              <w:marTop w:val="0"/>
                                              <w:marBottom w:val="0"/>
                                              <w:divBdr>
                                                <w:top w:val="none" w:sz="0" w:space="0" w:color="auto"/>
                                                <w:left w:val="none" w:sz="0" w:space="0" w:color="auto"/>
                                                <w:bottom w:val="none" w:sz="0" w:space="0" w:color="auto"/>
                                                <w:right w:val="none" w:sz="0" w:space="0" w:color="auto"/>
                                              </w:divBdr>
                                            </w:div>
                                          </w:divsChild>
                                        </w:div>
                                        <w:div w:id="1337881560">
                                          <w:marLeft w:val="0"/>
                                          <w:marRight w:val="0"/>
                                          <w:marTop w:val="0"/>
                                          <w:marBottom w:val="0"/>
                                          <w:divBdr>
                                            <w:top w:val="none" w:sz="0" w:space="0" w:color="auto"/>
                                            <w:left w:val="none" w:sz="0" w:space="0" w:color="auto"/>
                                            <w:bottom w:val="none" w:sz="0" w:space="0" w:color="auto"/>
                                            <w:right w:val="none" w:sz="0" w:space="0" w:color="auto"/>
                                          </w:divBdr>
                                          <w:divsChild>
                                            <w:div w:id="1613513988">
                                              <w:marLeft w:val="0"/>
                                              <w:marRight w:val="0"/>
                                              <w:marTop w:val="0"/>
                                              <w:marBottom w:val="0"/>
                                              <w:divBdr>
                                                <w:top w:val="none" w:sz="0" w:space="0" w:color="auto"/>
                                                <w:left w:val="none" w:sz="0" w:space="0" w:color="auto"/>
                                                <w:bottom w:val="none" w:sz="0" w:space="0" w:color="auto"/>
                                                <w:right w:val="none" w:sz="0" w:space="0" w:color="auto"/>
                                              </w:divBdr>
                                            </w:div>
                                          </w:divsChild>
                                        </w:div>
                                        <w:div w:id="676690206">
                                          <w:marLeft w:val="0"/>
                                          <w:marRight w:val="0"/>
                                          <w:marTop w:val="0"/>
                                          <w:marBottom w:val="0"/>
                                          <w:divBdr>
                                            <w:top w:val="none" w:sz="0" w:space="0" w:color="auto"/>
                                            <w:left w:val="none" w:sz="0" w:space="0" w:color="auto"/>
                                            <w:bottom w:val="none" w:sz="0" w:space="0" w:color="auto"/>
                                            <w:right w:val="none" w:sz="0" w:space="0" w:color="auto"/>
                                          </w:divBdr>
                                          <w:divsChild>
                                            <w:div w:id="1092045373">
                                              <w:marLeft w:val="0"/>
                                              <w:marRight w:val="0"/>
                                              <w:marTop w:val="0"/>
                                              <w:marBottom w:val="0"/>
                                              <w:divBdr>
                                                <w:top w:val="none" w:sz="0" w:space="0" w:color="auto"/>
                                                <w:left w:val="none" w:sz="0" w:space="0" w:color="auto"/>
                                                <w:bottom w:val="none" w:sz="0" w:space="0" w:color="auto"/>
                                                <w:right w:val="none" w:sz="0" w:space="0" w:color="auto"/>
                                              </w:divBdr>
                                            </w:div>
                                          </w:divsChild>
                                        </w:div>
                                        <w:div w:id="992222865">
                                          <w:marLeft w:val="0"/>
                                          <w:marRight w:val="0"/>
                                          <w:marTop w:val="0"/>
                                          <w:marBottom w:val="0"/>
                                          <w:divBdr>
                                            <w:top w:val="none" w:sz="0" w:space="0" w:color="auto"/>
                                            <w:left w:val="none" w:sz="0" w:space="0" w:color="auto"/>
                                            <w:bottom w:val="none" w:sz="0" w:space="0" w:color="auto"/>
                                            <w:right w:val="none" w:sz="0" w:space="0" w:color="auto"/>
                                          </w:divBdr>
                                          <w:divsChild>
                                            <w:div w:id="324938066">
                                              <w:marLeft w:val="0"/>
                                              <w:marRight w:val="0"/>
                                              <w:marTop w:val="0"/>
                                              <w:marBottom w:val="0"/>
                                              <w:divBdr>
                                                <w:top w:val="none" w:sz="0" w:space="0" w:color="auto"/>
                                                <w:left w:val="none" w:sz="0" w:space="0" w:color="auto"/>
                                                <w:bottom w:val="none" w:sz="0" w:space="0" w:color="auto"/>
                                                <w:right w:val="none" w:sz="0" w:space="0" w:color="auto"/>
                                              </w:divBdr>
                                            </w:div>
                                          </w:divsChild>
                                        </w:div>
                                        <w:div w:id="900991907">
                                          <w:marLeft w:val="0"/>
                                          <w:marRight w:val="0"/>
                                          <w:marTop w:val="0"/>
                                          <w:marBottom w:val="0"/>
                                          <w:divBdr>
                                            <w:top w:val="none" w:sz="0" w:space="0" w:color="auto"/>
                                            <w:left w:val="none" w:sz="0" w:space="0" w:color="auto"/>
                                            <w:bottom w:val="none" w:sz="0" w:space="0" w:color="auto"/>
                                            <w:right w:val="none" w:sz="0" w:space="0" w:color="auto"/>
                                          </w:divBdr>
                                          <w:divsChild>
                                            <w:div w:id="10174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Training Tri-River</cp:lastModifiedBy>
  <cp:revision>2</cp:revision>
  <cp:lastPrinted>2017-08-18T16:26:00Z</cp:lastPrinted>
  <dcterms:created xsi:type="dcterms:W3CDTF">2025-05-06T19:18:00Z</dcterms:created>
  <dcterms:modified xsi:type="dcterms:W3CDTF">2025-05-06T19:18:00Z</dcterms:modified>
</cp:coreProperties>
</file>